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申请推荐免试攻读河南农业大学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研究生（含直博生）个人介绍</w:t>
      </w:r>
    </w:p>
    <w:p>
      <w:pPr>
        <w:spacing w:line="500" w:lineRule="exact"/>
        <w:rPr>
          <w:rFonts w:hint="eastAsia"/>
          <w:color w:val="000000"/>
          <w:sz w:val="24"/>
        </w:rPr>
      </w:pPr>
    </w:p>
    <w:p>
      <w:pPr>
        <w:spacing w:line="50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姓名：</w:t>
      </w:r>
      <w:r>
        <w:rPr>
          <w:rFonts w:hint="eastAsia"/>
          <w:color w:val="000000"/>
          <w:sz w:val="24"/>
          <w:u w:val="single"/>
        </w:rPr>
        <w:t xml:space="preserve">             </w:t>
      </w:r>
      <w:r>
        <w:rPr>
          <w:rFonts w:hint="eastAsia"/>
          <w:color w:val="000000"/>
          <w:sz w:val="24"/>
        </w:rPr>
        <w:t xml:space="preserve">     申请攻读专业：</w:t>
      </w:r>
      <w:r>
        <w:rPr>
          <w:rFonts w:hint="eastAsia"/>
          <w:color w:val="000000"/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rFonts w:hint="eastAsia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最感兴趣的研究方向：</w:t>
      </w:r>
      <w:r>
        <w:rPr>
          <w:rFonts w:hint="eastAsia"/>
          <w:color w:val="000000"/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rFonts w:hint="eastAsia" w:ascii="宋体" w:hAnsi="宋体"/>
          <w:color w:val="000000"/>
          <w:sz w:val="24"/>
        </w:rPr>
      </w:pP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Y2M2ODYzNDlkYjU0ZTYyYjM0MmQzOGRkZGU0ZDcifQ=="/>
  </w:docVars>
  <w:rsids>
    <w:rsidRoot w:val="00000000"/>
    <w:rsid w:val="01E8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2024-09-29T05:17:20Z</dcterms:created>
  <dc:creator>20490</dc:creator>
  <cp:lastModifiedBy>衍初</cp:lastModifiedBy>
  <dcterms:modified xsi:type="dcterms:W3CDTF">2024-09-29T05:24:51Z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6A9BE14CA8D449AC8F7113E6B62F47FB</vt:lpwstr>
  </property>
</Properties>
</file>